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04B1789F"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Pr="005D770B">
            <w:rPr>
              <w:rFonts w:ascii="Arial" w:hAnsi="Arial"/>
              <w:b/>
              <w:bCs/>
              <w:sz w:val="20"/>
              <w:szCs w:val="20"/>
              <w:highlight w:val="lightGray"/>
            </w:rPr>
            <w:t>Re</w:t>
          </w:r>
          <w:r w:rsidR="00086BAF">
            <w:rPr>
              <w:rFonts w:ascii="Arial" w:hAnsi="Arial"/>
              <w:b/>
              <w:bCs/>
              <w:sz w:val="20"/>
              <w:szCs w:val="20"/>
              <w:highlight w:val="lightGray"/>
            </w:rPr>
            <w:t>lative</w:t>
          </w:r>
          <w:r w:rsidRPr="005D770B">
            <w:rPr>
              <w:rFonts w:ascii="Arial" w:hAnsi="Arial"/>
              <w:b/>
              <w:bCs/>
              <w:sz w:val="20"/>
              <w:szCs w:val="20"/>
              <w:highlight w:val="lightGray"/>
            </w:rPr>
            <w:t>’s name&gt;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A76A90" w:rsidP="004C2BCF">
          <w:pPr>
            <w:rPr>
              <w:rFonts w:ascii="Arial" w:hAnsi="Arial" w:cs="Arial"/>
              <w:sz w:val="20"/>
              <w:szCs w:val="20"/>
            </w:rPr>
          </w:pPr>
        </w:p>
      </w:sdtContent>
    </w:sdt>
    <w:p w14:paraId="490BFE39" w14:textId="030A847B"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 </w:t>
      </w:r>
      <w:r w:rsidR="008C325E">
        <w:rPr>
          <w:rFonts w:ascii="Arial" w:hAnsi="Arial" w:cs="Arial"/>
          <w:b/>
          <w:bCs/>
          <w:noProof/>
          <w:sz w:val="40"/>
          <w:szCs w:val="40"/>
        </w:rPr>
        <w:t xml:space="preserve">a </w:t>
      </w:r>
      <w:r w:rsidR="00AB4054">
        <w:rPr>
          <w:rFonts w:ascii="Arial" w:hAnsi="Arial" w:cs="Arial"/>
          <w:b/>
          <w:bCs/>
          <w:noProof/>
          <w:sz w:val="40"/>
          <w:szCs w:val="40"/>
        </w:rPr>
        <w:t>Relative</w:t>
      </w:r>
      <w:r>
        <w:rPr>
          <w:rFonts w:ascii="Arial" w:hAnsi="Arial" w:cs="Arial"/>
          <w:b/>
          <w:bCs/>
          <w:noProof/>
          <w:sz w:val="40"/>
          <w:szCs w:val="40"/>
        </w:rPr>
        <w:t xml:space="preserve"> of </w:t>
      </w:r>
      <w:r w:rsidR="00AB4054">
        <w:rPr>
          <w:rFonts w:ascii="Arial" w:hAnsi="Arial" w:cs="Arial"/>
          <w:b/>
          <w:bCs/>
          <w:noProof/>
          <w:sz w:val="40"/>
          <w:szCs w:val="40"/>
        </w:rPr>
        <w:t xml:space="preserve">a </w:t>
      </w:r>
      <w:r w:rsidR="004C2BCF" w:rsidRPr="003A4090">
        <w:rPr>
          <w:rFonts w:ascii="Arial" w:hAnsi="Arial" w:cs="Arial"/>
          <w:b/>
          <w:bCs/>
          <w:noProof/>
          <w:sz w:val="40"/>
          <w:szCs w:val="40"/>
        </w:rPr>
        <w:t>resident</w:t>
      </w:r>
      <w:r w:rsidR="00F365BC">
        <w:rPr>
          <w:rFonts w:ascii="Arial" w:hAnsi="Arial" w:cs="Arial"/>
          <w:b/>
          <w:bCs/>
          <w:noProof/>
          <w:sz w:val="40"/>
          <w:szCs w:val="40"/>
        </w:rPr>
        <w:br/>
      </w:r>
      <w:r w:rsidR="004C2BCF" w:rsidRPr="003A4090">
        <w:rPr>
          <w:rFonts w:ascii="Arial" w:hAnsi="Arial" w:cs="Arial"/>
          <w:b/>
          <w:bCs/>
          <w:noProof/>
          <w:sz w:val="40"/>
          <w:szCs w:val="40"/>
        </w:rPr>
        <w:t>unable to consent for themselves</w:t>
      </w:r>
    </w:p>
    <w:p w14:paraId="00654B72" w14:textId="77777777" w:rsidR="004C2BCF" w:rsidRPr="004C2BCF" w:rsidRDefault="004C2BCF" w:rsidP="004C2BCF">
      <w:pPr>
        <w:rPr>
          <w:rFonts w:ascii="Arial" w:hAnsi="Arial" w:cs="Arial"/>
          <w:sz w:val="20"/>
          <w:szCs w:val="20"/>
        </w:rPr>
      </w:pPr>
    </w:p>
    <w:p w14:paraId="34FF6C86" w14:textId="134C742E" w:rsidR="004C2BCF" w:rsidRPr="004C2BCF" w:rsidRDefault="004C2BCF" w:rsidP="007B7CFD">
      <w:pPr>
        <w:spacing w:after="20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 xml:space="preserve">&lt;name of </w:t>
      </w:r>
      <w:r w:rsidR="00086BAF">
        <w:rPr>
          <w:rFonts w:ascii="Arial" w:hAnsi="Arial" w:cs="Arial"/>
          <w:color w:val="000000" w:themeColor="text1"/>
          <w:sz w:val="20"/>
          <w:szCs w:val="20"/>
          <w:highlight w:val="lightGray"/>
        </w:rPr>
        <w:t>Relative</w:t>
      </w:r>
      <w:r w:rsidRPr="00252B90">
        <w:rPr>
          <w:rFonts w:ascii="Arial" w:hAnsi="Arial" w:cs="Arial"/>
          <w:color w:val="000000" w:themeColor="text1"/>
          <w:sz w:val="20"/>
          <w:szCs w:val="20"/>
          <w:highlight w:val="lightGray"/>
        </w:rPr>
        <w:t>&gt;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6E33B264" w14:textId="77777777" w:rsidR="00FE3A93" w:rsidRPr="00DA0363" w:rsidRDefault="00FE3A93" w:rsidP="00FE3A93">
      <w:pPr>
        <w:spacing w:after="60" w:line="240" w:lineRule="auto"/>
        <w:rPr>
          <w:rFonts w:ascii="Arial" w:hAnsi="Arial" w:cs="Arial"/>
          <w:sz w:val="20"/>
          <w:szCs w:val="20"/>
        </w:rPr>
      </w:pPr>
      <w:r w:rsidRPr="00DA0363">
        <w:rPr>
          <w:rFonts w:ascii="Arial" w:hAnsi="Arial" w:cs="Arial"/>
          <w:sz w:val="20"/>
          <w:szCs w:val="20"/>
        </w:rPr>
        <w:t>I would like to inform you that we will soon be making COVID-19 vaccinations available to all our staff and residents.</w:t>
      </w:r>
    </w:p>
    <w:p w14:paraId="504FA16F" w14:textId="77777777" w:rsidR="00FE3A93" w:rsidRPr="00DA0363" w:rsidRDefault="00FE3A93" w:rsidP="00FE3A93">
      <w:pPr>
        <w:spacing w:after="60" w:line="240" w:lineRule="auto"/>
        <w:rPr>
          <w:rFonts w:ascii="Arial" w:hAnsi="Arial" w:cs="Arial"/>
          <w:sz w:val="20"/>
          <w:szCs w:val="20"/>
        </w:rPr>
      </w:pPr>
      <w:r>
        <w:rPr>
          <w:rFonts w:ascii="Arial" w:hAnsi="Arial" w:cs="Arial"/>
          <w:sz w:val="20"/>
          <w:szCs w:val="20"/>
        </w:rPr>
        <w:t>We have assessed that</w:t>
      </w:r>
      <w:r w:rsidRPr="00155BC5">
        <w:rPr>
          <w:rFonts w:ascii="Arial" w:hAnsi="Arial" w:cs="Arial"/>
          <w:sz w:val="20"/>
          <w:szCs w:val="20"/>
        </w:rPr>
        <w:t xml:space="preserve"> </w:t>
      </w:r>
      <w:r w:rsidRPr="00252B90">
        <w:rPr>
          <w:rFonts w:ascii="Arial" w:hAnsi="Arial" w:cs="Arial"/>
          <w:color w:val="000000" w:themeColor="text1"/>
          <w:sz w:val="20"/>
          <w:szCs w:val="20"/>
          <w:highlight w:val="lightGray"/>
        </w:rPr>
        <w:t>&lt;name</w:t>
      </w:r>
      <w:r>
        <w:rPr>
          <w:rFonts w:ascii="Arial" w:hAnsi="Arial" w:cs="Arial"/>
          <w:color w:val="000000" w:themeColor="text1"/>
          <w:sz w:val="20"/>
          <w:szCs w:val="20"/>
          <w:highlight w:val="lightGray"/>
        </w:rPr>
        <w:t xml:space="preserve"> of care home resident&gt;</w:t>
      </w:r>
      <w:r>
        <w:rPr>
          <w:rFonts w:ascii="Arial" w:hAnsi="Arial" w:cs="Arial"/>
          <w:sz w:val="20"/>
          <w:szCs w:val="20"/>
        </w:rPr>
        <w:t xml:space="preserve"> </w:t>
      </w:r>
      <w:r w:rsidRPr="004447B2">
        <w:rPr>
          <w:rFonts w:ascii="Arial" w:hAnsi="Arial" w:cs="Arial"/>
          <w:sz w:val="20"/>
          <w:szCs w:val="20"/>
        </w:rPr>
        <w:t xml:space="preserve">lacks </w:t>
      </w:r>
      <w:r>
        <w:rPr>
          <w:rFonts w:ascii="Arial" w:hAnsi="Arial" w:cs="Arial"/>
          <w:sz w:val="20"/>
          <w:szCs w:val="20"/>
        </w:rPr>
        <w:t xml:space="preserve">mental </w:t>
      </w:r>
      <w:r w:rsidRPr="004447B2">
        <w:rPr>
          <w:rFonts w:ascii="Arial" w:hAnsi="Arial" w:cs="Arial"/>
          <w:sz w:val="20"/>
          <w:szCs w:val="20"/>
        </w:rPr>
        <w:t xml:space="preserve">capacity </w:t>
      </w:r>
      <w:r>
        <w:rPr>
          <w:rFonts w:ascii="Arial" w:hAnsi="Arial" w:cs="Arial"/>
          <w:sz w:val="20"/>
          <w:szCs w:val="20"/>
        </w:rPr>
        <w:t xml:space="preserve">to consent to the vaccination. The clinician offering vaccination will consider taking a ‘best </w:t>
      </w:r>
      <w:proofErr w:type="gramStart"/>
      <w:r>
        <w:rPr>
          <w:rFonts w:ascii="Arial" w:hAnsi="Arial" w:cs="Arial"/>
          <w:sz w:val="20"/>
          <w:szCs w:val="20"/>
        </w:rPr>
        <w:t>interests</w:t>
      </w:r>
      <w:proofErr w:type="gramEnd"/>
      <w:r>
        <w:rPr>
          <w:rFonts w:ascii="Arial" w:hAnsi="Arial" w:cs="Arial"/>
          <w:sz w:val="20"/>
          <w:szCs w:val="20"/>
        </w:rPr>
        <w:t xml:space="preserve"> decision’ on whether they should receive the vaccine. To inform this decision, please </w:t>
      </w:r>
      <w:r w:rsidRPr="00DA0363">
        <w:rPr>
          <w:rFonts w:ascii="Arial" w:hAnsi="Arial" w:cs="Arial"/>
          <w:sz w:val="20"/>
          <w:szCs w:val="20"/>
        </w:rPr>
        <w:t>indicate whether you would agree with a decision that the vaccine be given in their best interests.</w:t>
      </w:r>
    </w:p>
    <w:p w14:paraId="19F109F3" w14:textId="52AF09F3"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More information about making a decision in a person’s best interests can be found here: </w:t>
      </w:r>
      <w:hyperlink r:id="rId6" w:history="1">
        <w:r w:rsidR="007B7CFD">
          <w:rPr>
            <w:rStyle w:val="Hyperlink"/>
            <w:rFonts w:ascii="Arial" w:hAnsi="Arial" w:cs="Arial"/>
            <w:sz w:val="20"/>
            <w:szCs w:val="20"/>
          </w:rPr>
          <w:t>www.nhs.uk/conditions/social-care-and-support-guide/making-decisions-for-someone-else/mental-capacity-act/</w:t>
        </w:r>
      </w:hyperlink>
      <w:r>
        <w:rPr>
          <w:rFonts w:ascii="Arial" w:hAnsi="Arial" w:cs="Arial"/>
          <w:sz w:val="20"/>
          <w:szCs w:val="20"/>
        </w:rPr>
        <w:t>.</w:t>
      </w:r>
      <w:r w:rsidRPr="004447B2">
        <w:rPr>
          <w:rFonts w:ascii="Arial" w:hAnsi="Arial" w:cs="Arial"/>
          <w:sz w:val="20"/>
          <w:szCs w:val="20"/>
        </w:rPr>
        <w:t xml:space="preserve"> You may also wish to discuss this with your relative’s carers.</w:t>
      </w:r>
    </w:p>
    <w:p w14:paraId="4F1774F6"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If you hold</w:t>
      </w:r>
      <w:r>
        <w:rPr>
          <w:rFonts w:ascii="Arial" w:hAnsi="Arial" w:cs="Arial"/>
          <w:sz w:val="20"/>
          <w:szCs w:val="20"/>
        </w:rPr>
        <w:t xml:space="preserve"> valid and applicable </w:t>
      </w:r>
      <w:r w:rsidRPr="004447B2">
        <w:rPr>
          <w:rFonts w:ascii="Arial" w:hAnsi="Arial" w:cs="Arial"/>
          <w:sz w:val="20"/>
          <w:szCs w:val="20"/>
        </w:rPr>
        <w:t xml:space="preserve">Power of Attorney </w:t>
      </w:r>
      <w:r>
        <w:rPr>
          <w:rFonts w:ascii="Arial" w:hAnsi="Arial" w:cs="Arial"/>
          <w:sz w:val="20"/>
          <w:szCs w:val="20"/>
        </w:rPr>
        <w:t xml:space="preserve">for Health and Welfare </w:t>
      </w:r>
      <w:r w:rsidRPr="004447B2">
        <w:rPr>
          <w:rFonts w:ascii="Arial" w:hAnsi="Arial" w:cs="Arial"/>
          <w:sz w:val="20"/>
          <w:szCs w:val="20"/>
        </w:rPr>
        <w:t>for your relative, please let us know and we can update our records accordingly.</w:t>
      </w:r>
    </w:p>
    <w:p w14:paraId="51EED85C"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This vaccination will be free of charge and our highest priority is delivering the vaccines to care home staff and residents as soon as the vaccine is available. </w:t>
      </w:r>
    </w:p>
    <w:p w14:paraId="52EF16D7"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Through vaccination of our staff and residents we aim to help protect individuals from becoming unwell with or dying from COVID-19 disease. It will also help reduce the risk of COVID-19 outbreaks occurring in the home.</w:t>
      </w:r>
      <w:r>
        <w:rPr>
          <w:rFonts w:ascii="Arial" w:hAnsi="Arial" w:cs="Arial"/>
          <w:sz w:val="20"/>
          <w:szCs w:val="20"/>
        </w:rPr>
        <w:t xml:space="preserve"> </w:t>
      </w:r>
      <w:r w:rsidRPr="001C2621">
        <w:rPr>
          <w:rFonts w:ascii="Arial" w:hAnsi="Arial" w:cs="Arial"/>
          <w:sz w:val="20"/>
          <w:szCs w:val="20"/>
        </w:rPr>
        <w:t xml:space="preserve">Information about COVID-19 vaccines is available at: </w:t>
      </w:r>
      <w:hyperlink r:id="rId7"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8" w:history="1">
        <w:r w:rsidRPr="002B6D87">
          <w:rPr>
            <w:rStyle w:val="Hyperlink"/>
            <w:rFonts w:ascii="Arial" w:hAnsi="Arial" w:cs="Arial"/>
            <w:sz w:val="20"/>
            <w:szCs w:val="20"/>
          </w:rPr>
          <w:t>www.nhs.uk/conditions/coronavirus-covid-19/coronavirus-vaccination/coronavirus-vaccine</w:t>
        </w:r>
      </w:hyperlink>
    </w:p>
    <w:p w14:paraId="797E5562" w14:textId="1658C754" w:rsidR="004B154D" w:rsidRDefault="004B154D" w:rsidP="00FE3A93">
      <w:pPr>
        <w:spacing w:after="6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9" w:history="1">
        <w:r w:rsidRPr="004B154D">
          <w:rPr>
            <w:rStyle w:val="Hyperlink"/>
            <w:rFonts w:ascii="Arial" w:hAnsi="Arial" w:cs="Arial"/>
            <w:sz w:val="20"/>
            <w:szCs w:val="20"/>
          </w:rPr>
          <w:t>www.nhs.uk/covidvaccination</w:t>
        </w:r>
      </w:hyperlink>
    </w:p>
    <w:p w14:paraId="394C12A5" w14:textId="62693760" w:rsidR="00FE3A93" w:rsidRPr="004447B2" w:rsidRDefault="00FE3A93" w:rsidP="00FE3A93">
      <w:pPr>
        <w:spacing w:after="60" w:line="240" w:lineRule="auto"/>
        <w:rPr>
          <w:rFonts w:ascii="Arial" w:hAnsi="Arial" w:cs="Arial"/>
          <w:sz w:val="20"/>
          <w:szCs w:val="20"/>
        </w:rPr>
      </w:pPr>
      <w:r w:rsidRPr="0087602D">
        <w:rPr>
          <w:rFonts w:ascii="Arial" w:hAnsi="Arial" w:cs="Arial"/>
          <w:sz w:val="20"/>
          <w:szCs w:val="20"/>
        </w:rPr>
        <w:t>Indications are that some vaccine recipients may experience a painful heavy arm where they had the injection and may feel tired or have a mild fever for a couple of days. These are common side effects following vaccination and our staff will be mindful of these and do all they can to help keep residents as comfortable as possible following their vaccination. Please read the product information for more details on the vaccine and possible side effects by searching Coronavirus Yellow Card. You can also report suspected side effects on the same website or by downloading the Yellow Card app</w:t>
      </w:r>
      <w:r w:rsidRPr="004447B2">
        <w:rPr>
          <w:rFonts w:ascii="Arial" w:hAnsi="Arial" w:cs="Arial"/>
          <w:sz w:val="20"/>
          <w:szCs w:val="20"/>
        </w:rPr>
        <w:t>.</w:t>
      </w:r>
    </w:p>
    <w:p w14:paraId="367403EE"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During the vaccination delivery we will maintain the range of measures we have in place to keep our staff and residents safe from COVID-19. Staff giving the vaccine will be wearing personal protective equipment and will abide by all our cleaning and disinfection requirements. </w:t>
      </w:r>
    </w:p>
    <w:p w14:paraId="1BC79FF3" w14:textId="77777777" w:rsidR="00FE3A93" w:rsidRPr="004447B2" w:rsidRDefault="00FE3A93" w:rsidP="00FE3A93">
      <w:pPr>
        <w:spacing w:after="60" w:line="240" w:lineRule="auto"/>
        <w:rPr>
          <w:rFonts w:ascii="Arial" w:hAnsi="Arial" w:cs="Arial"/>
          <w:sz w:val="20"/>
          <w:szCs w:val="20"/>
        </w:rPr>
      </w:pPr>
      <w:r w:rsidRPr="004447B2">
        <w:rPr>
          <w:rFonts w:ascii="Arial" w:hAnsi="Arial" w:cs="Arial"/>
          <w:sz w:val="20"/>
          <w:szCs w:val="20"/>
        </w:rPr>
        <w:t xml:space="preserve">Once we have </w:t>
      </w:r>
      <w:r>
        <w:rPr>
          <w:rFonts w:ascii="Arial" w:hAnsi="Arial" w:cs="Arial"/>
          <w:sz w:val="20"/>
          <w:szCs w:val="20"/>
        </w:rPr>
        <w:t>gathered your views</w:t>
      </w:r>
      <w:r w:rsidRPr="004447B2">
        <w:rPr>
          <w:rFonts w:ascii="Arial" w:hAnsi="Arial" w:cs="Arial"/>
          <w:sz w:val="20"/>
          <w:szCs w:val="20"/>
        </w:rPr>
        <w:t xml:space="preserve">, we </w:t>
      </w:r>
      <w:r>
        <w:rPr>
          <w:rFonts w:ascii="Arial" w:hAnsi="Arial" w:cs="Arial"/>
          <w:sz w:val="20"/>
          <w:szCs w:val="20"/>
        </w:rPr>
        <w:t xml:space="preserve">can make a decision on whether to </w:t>
      </w:r>
      <w:r w:rsidRPr="004447B2">
        <w:rPr>
          <w:rFonts w:ascii="Arial" w:hAnsi="Arial" w:cs="Arial"/>
          <w:sz w:val="20"/>
          <w:szCs w:val="20"/>
        </w:rPr>
        <w:t xml:space="preserve">schedule the vaccination appointments. Please note two doses of the vaccine may be required.  </w:t>
      </w:r>
    </w:p>
    <w:p w14:paraId="351E838E" w14:textId="77777777" w:rsidR="007B7CFD" w:rsidRDefault="00FE3A93" w:rsidP="007B7CFD">
      <w:pPr>
        <w:spacing w:after="120" w:line="240" w:lineRule="auto"/>
        <w:rPr>
          <w:rFonts w:ascii="Arial" w:hAnsi="Arial" w:cs="Arial"/>
          <w:sz w:val="20"/>
          <w:szCs w:val="20"/>
        </w:rPr>
      </w:pPr>
      <w:r w:rsidRPr="004447B2">
        <w:rPr>
          <w:rFonts w:ascii="Arial" w:hAnsi="Arial" w:cs="Arial"/>
          <w:sz w:val="20"/>
          <w:szCs w:val="20"/>
        </w:rPr>
        <w:t xml:space="preserve">Please </w:t>
      </w:r>
      <w:r w:rsidRPr="00DA0363">
        <w:rPr>
          <w:rFonts w:ascii="Arial" w:hAnsi="Arial" w:cs="Arial"/>
          <w:sz w:val="20"/>
          <w:szCs w:val="20"/>
        </w:rPr>
        <w:t xml:space="preserve">indicate whether you would agree with a decision that the vaccine be given in </w:t>
      </w:r>
      <w:r>
        <w:rPr>
          <w:rFonts w:ascii="Arial" w:hAnsi="Arial" w:cs="Arial"/>
          <w:sz w:val="20"/>
          <w:szCs w:val="20"/>
        </w:rPr>
        <w:t>your relative’s</w:t>
      </w:r>
      <w:r w:rsidRPr="00DA0363">
        <w:rPr>
          <w:rFonts w:ascii="Arial" w:hAnsi="Arial" w:cs="Arial"/>
          <w:sz w:val="20"/>
          <w:szCs w:val="20"/>
        </w:rPr>
        <w:t xml:space="preserve"> best interests</w:t>
      </w:r>
      <w:r w:rsidRPr="004447B2">
        <w:rPr>
          <w:rFonts w:ascii="Arial" w:hAnsi="Arial" w:cs="Arial"/>
          <w:sz w:val="20"/>
          <w:szCs w:val="20"/>
        </w:rPr>
        <w:t xml:space="preserve"> by returning the attached form to the care provider. By </w:t>
      </w:r>
      <w:r>
        <w:rPr>
          <w:rFonts w:ascii="Arial" w:hAnsi="Arial" w:cs="Arial"/>
          <w:sz w:val="20"/>
          <w:szCs w:val="20"/>
        </w:rPr>
        <w:t xml:space="preserve">confirming your view, </w:t>
      </w:r>
      <w:r w:rsidRPr="004447B2">
        <w:rPr>
          <w:rFonts w:ascii="Arial" w:hAnsi="Arial" w:cs="Arial"/>
          <w:sz w:val="20"/>
          <w:szCs w:val="20"/>
        </w:rPr>
        <w:t xml:space="preserve">you will be playing your part in protecting residents and staff from catching and spreading COVID-19. </w:t>
      </w:r>
    </w:p>
    <w:p w14:paraId="4F2E6A67" w14:textId="277E58B9" w:rsidR="004C2BCF" w:rsidRPr="004C2BCF" w:rsidRDefault="004C2BCF" w:rsidP="007B7CFD">
      <w:pPr>
        <w:spacing w:after="20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43444A28"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&lt;C</w:t>
      </w:r>
      <w:r w:rsidR="004C2BCF" w:rsidRPr="00E57EDA">
        <w:rPr>
          <w:rFonts w:ascii="Arial" w:hAnsi="Arial" w:cs="Arial"/>
          <w:sz w:val="20"/>
          <w:szCs w:val="20"/>
          <w:highlight w:val="lightGray"/>
        </w:rPr>
        <w:t>are home name</w:t>
      </w:r>
      <w:r w:rsidRPr="00E57EDA">
        <w:rPr>
          <w:rFonts w:ascii="Arial" w:hAnsi="Arial" w:cs="Arial"/>
          <w:sz w:val="20"/>
          <w:szCs w:val="20"/>
          <w:highlight w:val="lightGray"/>
        </w:rPr>
        <w:t>&gt;</w:t>
      </w:r>
    </w:p>
    <w:sectPr w:rsidR="00E62B93" w:rsidRPr="004C2BCF" w:rsidSect="004C2BCF">
      <w:headerReference w:type="default" r:id="rId10"/>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38B5" w14:textId="77777777" w:rsidR="00A76A90" w:rsidRDefault="00A76A90" w:rsidP="00406619">
      <w:pPr>
        <w:spacing w:after="0" w:line="240" w:lineRule="auto"/>
      </w:pPr>
      <w:r>
        <w:separator/>
      </w:r>
    </w:p>
  </w:endnote>
  <w:endnote w:type="continuationSeparator" w:id="0">
    <w:p w14:paraId="00684424" w14:textId="77777777" w:rsidR="00A76A90" w:rsidRDefault="00A76A90" w:rsidP="0040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9501B" w14:textId="77777777" w:rsidR="00A76A90" w:rsidRDefault="00A76A90" w:rsidP="00406619">
      <w:pPr>
        <w:spacing w:after="0" w:line="240" w:lineRule="auto"/>
      </w:pPr>
      <w:r>
        <w:separator/>
      </w:r>
    </w:p>
  </w:footnote>
  <w:footnote w:type="continuationSeparator" w:id="0">
    <w:p w14:paraId="551B73CF" w14:textId="77777777" w:rsidR="00A76A90" w:rsidRDefault="00A76A90" w:rsidP="00406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43F6" w14:textId="792C7430" w:rsidR="00406619" w:rsidRDefault="00406619">
    <w:pPr>
      <w:pStyle w:val="Header"/>
    </w:pPr>
    <w:r>
      <w:rPr>
        <w:noProof/>
      </w:rPr>
      <w:drawing>
        <wp:anchor distT="0" distB="0" distL="114300" distR="114300" simplePos="0" relativeHeight="251659264" behindDoc="0" locked="0" layoutInCell="1" allowOverlap="1" wp14:anchorId="39724BC0" wp14:editId="4A3627CA">
          <wp:simplePos x="0" y="0"/>
          <wp:positionH relativeFrom="column">
            <wp:posOffset>-520700</wp:posOffset>
          </wp:positionH>
          <wp:positionV relativeFrom="paragraph">
            <wp:posOffset>-153670</wp:posOffset>
          </wp:positionV>
          <wp:extent cx="6845300" cy="330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003D1B"/>
    <w:rsid w:val="00086BAF"/>
    <w:rsid w:val="00182E48"/>
    <w:rsid w:val="002435C3"/>
    <w:rsid w:val="00252B90"/>
    <w:rsid w:val="002637E8"/>
    <w:rsid w:val="002B06A4"/>
    <w:rsid w:val="002F2427"/>
    <w:rsid w:val="003A4090"/>
    <w:rsid w:val="00406619"/>
    <w:rsid w:val="00442514"/>
    <w:rsid w:val="004447B2"/>
    <w:rsid w:val="00480565"/>
    <w:rsid w:val="004B154D"/>
    <w:rsid w:val="004C2BCF"/>
    <w:rsid w:val="00531CD1"/>
    <w:rsid w:val="005C40D4"/>
    <w:rsid w:val="005D770B"/>
    <w:rsid w:val="006162E4"/>
    <w:rsid w:val="0071203B"/>
    <w:rsid w:val="00725E05"/>
    <w:rsid w:val="00786BCE"/>
    <w:rsid w:val="007B0019"/>
    <w:rsid w:val="007B0046"/>
    <w:rsid w:val="007B7CFD"/>
    <w:rsid w:val="00840031"/>
    <w:rsid w:val="0087602D"/>
    <w:rsid w:val="008C325E"/>
    <w:rsid w:val="008C642A"/>
    <w:rsid w:val="00932121"/>
    <w:rsid w:val="009A4805"/>
    <w:rsid w:val="009E2824"/>
    <w:rsid w:val="00A66272"/>
    <w:rsid w:val="00A76A90"/>
    <w:rsid w:val="00A7748C"/>
    <w:rsid w:val="00AB4054"/>
    <w:rsid w:val="00BD556E"/>
    <w:rsid w:val="00C37FAA"/>
    <w:rsid w:val="00C705B3"/>
    <w:rsid w:val="00CB4A6E"/>
    <w:rsid w:val="00DA0363"/>
    <w:rsid w:val="00E23BDC"/>
    <w:rsid w:val="00E57EDA"/>
    <w:rsid w:val="00E62B93"/>
    <w:rsid w:val="00F365BC"/>
    <w:rsid w:val="00FA2C61"/>
    <w:rsid w:val="00FE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CommentSubject">
    <w:name w:val="annotation subject"/>
    <w:basedOn w:val="CommentText"/>
    <w:next w:val="CommentText"/>
    <w:link w:val="CommentSubjectChar"/>
    <w:uiPriority w:val="99"/>
    <w:semiHidden/>
    <w:unhideWhenUsed/>
    <w:rsid w:val="00003D1B"/>
    <w:pPr>
      <w:spacing w:before="0" w:after="16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003D1B"/>
    <w:rPr>
      <w:rFonts w:ascii="Arial" w:hAnsi="Arial"/>
      <w:b/>
      <w:bCs/>
      <w:sz w:val="20"/>
      <w:szCs w:val="20"/>
    </w:rPr>
  </w:style>
  <w:style w:type="paragraph" w:styleId="Header">
    <w:name w:val="header"/>
    <w:basedOn w:val="Normal"/>
    <w:link w:val="HeaderChar"/>
    <w:uiPriority w:val="99"/>
    <w:unhideWhenUsed/>
    <w:rsid w:val="00406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19"/>
    <w:rPr>
      <w:sz w:val="22"/>
      <w:szCs w:val="22"/>
    </w:rPr>
  </w:style>
  <w:style w:type="paragraph" w:styleId="Footer">
    <w:name w:val="footer"/>
    <w:basedOn w:val="Normal"/>
    <w:link w:val="FooterChar"/>
    <w:uiPriority w:val="99"/>
    <w:unhideWhenUsed/>
    <w:rsid w:val="00406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19"/>
    <w:rPr>
      <w:sz w:val="22"/>
      <w:szCs w:val="22"/>
    </w:rPr>
  </w:style>
  <w:style w:type="character" w:styleId="Hyperlink">
    <w:name w:val="Hyperlink"/>
    <w:basedOn w:val="DefaultParagraphFont"/>
    <w:uiPriority w:val="99"/>
    <w:unhideWhenUsed/>
    <w:rsid w:val="004447B2"/>
    <w:rPr>
      <w:color w:val="0563C1" w:themeColor="hyperlink"/>
      <w:u w:val="single"/>
    </w:rPr>
  </w:style>
  <w:style w:type="character" w:styleId="UnresolvedMention">
    <w:name w:val="Unresolved Mention"/>
    <w:basedOn w:val="DefaultParagraphFont"/>
    <w:uiPriority w:val="99"/>
    <w:semiHidden/>
    <w:unhideWhenUsed/>
    <w:rsid w:val="0044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ronavirus-covid-19/coronavirus-vaccination/coronavirus-vaccine" TargetMode="External"/><Relationship Id="rId3" Type="http://schemas.openxmlformats.org/officeDocument/2006/relationships/webSettings" Target="webSettings.xml"/><Relationship Id="rId7" Type="http://schemas.openxmlformats.org/officeDocument/2006/relationships/hyperlink" Target="https://www.gov.uk/government/collections/immunis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social-care-and-support-guide/making-decisions-for-someone-else/mental-capacity-ac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s.uk/covidvacc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Didier Chatelus</cp:lastModifiedBy>
  <cp:revision>8</cp:revision>
  <dcterms:created xsi:type="dcterms:W3CDTF">2020-11-27T10:40:00Z</dcterms:created>
  <dcterms:modified xsi:type="dcterms:W3CDTF">2020-12-05T16:33:00Z</dcterms:modified>
</cp:coreProperties>
</file>